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06C8D" w:rsidRDefault="004D700C">
      <w:pPr>
        <w:pStyle w:val="Title"/>
        <w:spacing w:before="240" w:after="240"/>
        <w:jc w:val="center"/>
        <w:rPr>
          <w:i/>
          <w:iCs/>
          <w:sz w:val="30"/>
          <w:szCs w:val="30"/>
        </w:rPr>
      </w:pPr>
      <w:bookmarkStart w:id="0" w:name="_54hfco20oc4h" w:colFirst="0" w:colLast="0"/>
      <w:bookmarkEnd w:id="0"/>
      <w:r>
        <w:rPr>
          <w:b/>
          <w:bCs/>
          <w:sz w:val="40"/>
          <w:szCs w:val="40"/>
        </w:rPr>
        <w:t>Shared Space Confidentiality Acknowledgment</w:t>
      </w:r>
      <w:r>
        <w:rPr>
          <w:b/>
          <w:bCs/>
          <w:sz w:val="40"/>
          <w:szCs w:val="40"/>
        </w:rPr>
        <w:br/>
      </w:r>
      <w:r>
        <w:rPr>
          <w:i/>
          <w:iCs/>
          <w:sz w:val="30"/>
          <w:szCs w:val="30"/>
        </w:rPr>
        <w:t>For Mental Health Practices in Shared Office Settings</w:t>
      </w:r>
    </w:p>
    <w:p w14:paraId="00000002" w14:textId="77777777" w:rsidR="00F06C8D" w:rsidRDefault="004D700C">
      <w:pPr>
        <w:pStyle w:val="Heading3"/>
        <w:rPr>
          <w:b/>
          <w:bCs/>
          <w:color w:val="000000"/>
        </w:rPr>
      </w:pPr>
      <w:bookmarkStart w:id="1" w:name="_swe3iqx349s8" w:colFirst="0" w:colLast="0"/>
      <w:bookmarkEnd w:id="1"/>
      <w:r>
        <w:rPr>
          <w:b/>
          <w:bCs/>
          <w:color w:val="000000"/>
        </w:rPr>
        <w:t>When to Use This Document</w:t>
      </w:r>
    </w:p>
    <w:p w14:paraId="00000003" w14:textId="77777777" w:rsidR="00F06C8D" w:rsidRDefault="004D700C">
      <w:pPr>
        <w:spacing w:before="240" w:after="240"/>
      </w:pPr>
      <w:r>
        <w:t>This document is designed for therapists and practice owners who are working in a shared office environment where other staff (such as receptionists, office managers, or other providers) may have incidental exposure to client presence.</w:t>
      </w:r>
    </w:p>
    <w:p w14:paraId="00000004" w14:textId="77777777" w:rsidR="00F06C8D" w:rsidRDefault="004D700C">
      <w:pPr>
        <w:spacing w:before="240" w:after="240"/>
      </w:pPr>
      <w:r>
        <w:t>This includes situations such as:</w:t>
      </w:r>
    </w:p>
    <w:p w14:paraId="00000005" w14:textId="77777777" w:rsidR="00F06C8D" w:rsidRDefault="004D700C">
      <w:pPr>
        <w:numPr>
          <w:ilvl w:val="0"/>
          <w:numId w:val="4"/>
        </w:numPr>
        <w:spacing w:before="240"/>
      </w:pPr>
      <w:r>
        <w:t>Subleasing office space within another practice</w:t>
      </w:r>
    </w:p>
    <w:p w14:paraId="00000006" w14:textId="77777777" w:rsidR="00F06C8D" w:rsidRDefault="004D700C">
      <w:pPr>
        <w:numPr>
          <w:ilvl w:val="0"/>
          <w:numId w:val="4"/>
        </w:numPr>
      </w:pPr>
      <w:r>
        <w:t>Shared waiting rooms or front desk staff</w:t>
      </w:r>
    </w:p>
    <w:p w14:paraId="00000007" w14:textId="77777777" w:rsidR="00F06C8D" w:rsidRDefault="004D700C">
      <w:pPr>
        <w:numPr>
          <w:ilvl w:val="0"/>
          <w:numId w:val="4"/>
        </w:numPr>
      </w:pPr>
      <w:r>
        <w:t>Clients checking in with a receptionist not employed by your practice</w:t>
      </w:r>
    </w:p>
    <w:p w14:paraId="00000008" w14:textId="77777777" w:rsidR="00F06C8D" w:rsidRDefault="004D700C">
      <w:pPr>
        <w:numPr>
          <w:ilvl w:val="0"/>
          <w:numId w:val="4"/>
        </w:numPr>
        <w:spacing w:after="240"/>
      </w:pPr>
      <w:r>
        <w:t>Mail or fax delivery to a shared location</w:t>
      </w:r>
    </w:p>
    <w:p w14:paraId="00000009" w14:textId="77777777" w:rsidR="00F06C8D" w:rsidRDefault="004D700C">
      <w:pPr>
        <w:pStyle w:val="Heading3"/>
        <w:spacing w:before="240" w:after="240"/>
        <w:rPr>
          <w:b/>
          <w:bCs/>
          <w:color w:val="000000"/>
        </w:rPr>
      </w:pPr>
      <w:bookmarkStart w:id="2" w:name="_mstlc5kbmm9m" w:colFirst="0" w:colLast="0"/>
      <w:bookmarkEnd w:id="2"/>
      <w:r>
        <w:rPr>
          <w:b/>
          <w:bCs/>
          <w:color w:val="000000"/>
        </w:rPr>
        <w:t>Important Distinction</w:t>
      </w:r>
    </w:p>
    <w:p w14:paraId="0000000A" w14:textId="77777777" w:rsidR="00F06C8D" w:rsidRDefault="004D700C">
      <w:pPr>
        <w:spacing w:before="240" w:after="240"/>
      </w:pPr>
      <w:r>
        <w:t xml:space="preserve">This document is </w:t>
      </w:r>
      <w:r>
        <w:rPr>
          <w:b/>
          <w:bCs/>
        </w:rPr>
        <w:t>not</w:t>
      </w:r>
      <w:r>
        <w:t xml:space="preserve"> a Business Associate Agreement (BAA).</w:t>
      </w:r>
    </w:p>
    <w:p w14:paraId="0000000B" w14:textId="77777777" w:rsidR="00F06C8D" w:rsidRDefault="004D700C">
      <w:pPr>
        <w:spacing w:before="240" w:after="240"/>
      </w:pPr>
      <w:r>
        <w:t>A BAA is required when another party is performing a function on your behalf that involves access to Protected Health Information (PHI), such as billing, scheduling, record management, or communication with clients.</w:t>
      </w:r>
    </w:p>
    <w:p w14:paraId="0000000C" w14:textId="77777777" w:rsidR="00F06C8D" w:rsidRDefault="004D700C">
      <w:pPr>
        <w:spacing w:before="240" w:after="240"/>
      </w:pPr>
      <w:r>
        <w:t xml:space="preserve">In a shared space arrangement, front desk staff are often </w:t>
      </w:r>
      <w:r>
        <w:rPr>
          <w:b/>
          <w:bCs/>
        </w:rPr>
        <w:t xml:space="preserve">not functioning as a business </w:t>
      </w:r>
      <w:proofErr w:type="gramStart"/>
      <w:r>
        <w:rPr>
          <w:b/>
          <w:bCs/>
        </w:rPr>
        <w:t>associate</w:t>
      </w:r>
      <w:r>
        <w:t>, but</w:t>
      </w:r>
      <w:proofErr w:type="gramEnd"/>
      <w:r>
        <w:t xml:space="preserve"> may have </w:t>
      </w:r>
      <w:r>
        <w:rPr>
          <w:b/>
          <w:bCs/>
        </w:rPr>
        <w:t>incidental exposure</w:t>
      </w:r>
      <w:r>
        <w:t xml:space="preserve"> to client information (such as seeing a client in the waiting room or hearing a name during check-in).</w:t>
      </w:r>
    </w:p>
    <w:p w14:paraId="0000000D" w14:textId="77777777" w:rsidR="00F06C8D" w:rsidRDefault="004D700C">
      <w:pPr>
        <w:spacing w:before="240" w:after="240"/>
      </w:pPr>
      <w:r>
        <w:t xml:space="preserve">A confidentiality acknowledgment sets expectations for privacy and discretion in situations where exposure may occur, but no work involving PHI is being performed on your behalf. </w:t>
      </w:r>
    </w:p>
    <w:p w14:paraId="0000000E" w14:textId="77777777" w:rsidR="00F06C8D" w:rsidRDefault="004D700C">
      <w:pPr>
        <w:spacing w:before="240" w:after="240"/>
        <w:ind w:right="600"/>
      </w:pPr>
      <w:r>
        <w:t>This document is designed to address that type of exposure in a structured and documented way.</w:t>
      </w:r>
    </w:p>
    <w:p w14:paraId="0000000F" w14:textId="77777777" w:rsidR="00F06C8D" w:rsidRDefault="004D700C">
      <w:pPr>
        <w:pStyle w:val="Heading3"/>
        <w:spacing w:before="240" w:after="240"/>
        <w:rPr>
          <w:b/>
          <w:bCs/>
          <w:color w:val="000000"/>
        </w:rPr>
      </w:pPr>
      <w:bookmarkStart w:id="3" w:name="_50r5ihuzt5cd" w:colFirst="0" w:colLast="0"/>
      <w:bookmarkEnd w:id="3"/>
      <w:r>
        <w:rPr>
          <w:b/>
          <w:bCs/>
          <w:color w:val="000000"/>
        </w:rPr>
        <w:t>How to Use This Document</w:t>
      </w:r>
    </w:p>
    <w:p w14:paraId="66B4FDCE" w14:textId="77777777" w:rsidR="00BF5279" w:rsidRDefault="00BF5279" w:rsidP="00BF5279">
      <w:pPr>
        <w:pStyle w:val="ListParagraph"/>
        <w:numPr>
          <w:ilvl w:val="0"/>
          <w:numId w:val="3"/>
        </w:numPr>
        <w:spacing w:before="240"/>
      </w:pPr>
      <w:r w:rsidRPr="00BF5279">
        <w:t>Complete this document, then print or save as a PDF for signature and recordkeeping.</w:t>
      </w:r>
    </w:p>
    <w:p w14:paraId="00000010" w14:textId="6B884B13" w:rsidR="00F06C8D" w:rsidRDefault="004D700C" w:rsidP="00BF5279">
      <w:pPr>
        <w:pStyle w:val="ListParagraph"/>
        <w:numPr>
          <w:ilvl w:val="0"/>
          <w:numId w:val="3"/>
        </w:numPr>
        <w:spacing w:before="240"/>
      </w:pPr>
      <w:r>
        <w:t>Provide this acknowledgment to any front desk staff or office personnel who may interact with your clients in a shared setting</w:t>
      </w:r>
    </w:p>
    <w:p w14:paraId="00000011" w14:textId="77777777" w:rsidR="00F06C8D" w:rsidRDefault="004D700C">
      <w:pPr>
        <w:numPr>
          <w:ilvl w:val="0"/>
          <w:numId w:val="3"/>
        </w:numPr>
      </w:pPr>
      <w:r>
        <w:t>T</w:t>
      </w:r>
      <w:r>
        <w:t>his can be maintained by the primary office or by the subleasing provider, depending on the arrangement</w:t>
      </w:r>
    </w:p>
    <w:p w14:paraId="00000012" w14:textId="77777777" w:rsidR="00F06C8D" w:rsidRDefault="004D700C">
      <w:pPr>
        <w:numPr>
          <w:ilvl w:val="0"/>
          <w:numId w:val="3"/>
        </w:numPr>
      </w:pPr>
      <w:r>
        <w:t xml:space="preserve">Keep a signed copy </w:t>
      </w:r>
      <w:proofErr w:type="gramStart"/>
      <w:r>
        <w:t>for</w:t>
      </w:r>
      <w:proofErr w:type="gramEnd"/>
      <w:r>
        <w:t xml:space="preserve"> your records as part of your privacy and compliance documentation</w:t>
      </w:r>
    </w:p>
    <w:p w14:paraId="00000013" w14:textId="77777777" w:rsidR="00F06C8D" w:rsidRDefault="004D700C">
      <w:pPr>
        <w:numPr>
          <w:ilvl w:val="0"/>
          <w:numId w:val="3"/>
        </w:numPr>
      </w:pPr>
      <w:r>
        <w:lastRenderedPageBreak/>
        <w:t>Pair this with clear operational boundaries (separate systems, no shared access to records, etc.)</w:t>
      </w:r>
    </w:p>
    <w:p w14:paraId="00000014" w14:textId="77777777" w:rsidR="00F06C8D" w:rsidRDefault="004D700C">
      <w:pPr>
        <w:numPr>
          <w:ilvl w:val="0"/>
          <w:numId w:val="3"/>
        </w:numPr>
        <w:spacing w:after="240"/>
      </w:pPr>
      <w:r>
        <w:t xml:space="preserve">This document is intended to support reasonable safeguards in shared environments and does not replace the need for secure systems, private record storage, and controlled access to client information. </w:t>
      </w:r>
    </w:p>
    <w:p w14:paraId="00000015" w14:textId="77777777" w:rsidR="00F06C8D" w:rsidRDefault="004D700C">
      <w:pPr>
        <w:pStyle w:val="Heading2"/>
        <w:keepNext w:val="0"/>
        <w:keepLines w:val="0"/>
        <w:spacing w:after="80"/>
        <w:rPr>
          <w:b/>
          <w:bCs/>
          <w:sz w:val="34"/>
          <w:szCs w:val="34"/>
        </w:rPr>
      </w:pPr>
      <w:bookmarkStart w:id="4" w:name="_ppp0s4n4raq8" w:colFirst="0" w:colLast="0"/>
      <w:bookmarkEnd w:id="4"/>
      <w:r>
        <w:rPr>
          <w:b/>
          <w:bCs/>
          <w:sz w:val="34"/>
          <w:szCs w:val="34"/>
        </w:rPr>
        <w:t>Document Purpose</w:t>
      </w:r>
    </w:p>
    <w:p w14:paraId="00000016" w14:textId="77777777" w:rsidR="00F06C8D" w:rsidRDefault="004D700C">
      <w:pPr>
        <w:spacing w:before="240" w:after="240"/>
      </w:pPr>
      <w:r>
        <w:t>This acknowledgment is intended for use in shared office environments where individuals may have incidental exposure to client presence but are not involved in the handling of Protected Health Information (PHI).</w:t>
      </w:r>
    </w:p>
    <w:p w14:paraId="00000017" w14:textId="77777777" w:rsidR="00F06C8D" w:rsidRDefault="004D700C">
      <w:r>
        <w:pict w14:anchorId="11D18360">
          <v:rect id="_x0000_i1025" style="width:0;height:1.5pt" o:hralign="center" o:hrstd="t" o:hr="t" fillcolor="#a0a0a0" stroked="f"/>
        </w:pict>
      </w:r>
    </w:p>
    <w:p w14:paraId="00000018" w14:textId="77777777" w:rsidR="00F06C8D" w:rsidRDefault="004D700C">
      <w:pPr>
        <w:pStyle w:val="Heading1"/>
        <w:spacing w:before="240" w:after="240"/>
        <w:rPr>
          <w:b/>
          <w:bCs/>
          <w:sz w:val="34"/>
          <w:szCs w:val="34"/>
        </w:rPr>
      </w:pPr>
      <w:bookmarkStart w:id="5" w:name="_16wnx9jeayj" w:colFirst="0" w:colLast="0"/>
      <w:bookmarkEnd w:id="5"/>
      <w:r>
        <w:br w:type="page"/>
      </w:r>
    </w:p>
    <w:p w14:paraId="00000019" w14:textId="77777777" w:rsidR="00F06C8D" w:rsidRDefault="004D700C">
      <w:pPr>
        <w:pStyle w:val="Heading1"/>
        <w:spacing w:before="240" w:after="240"/>
        <w:jc w:val="center"/>
        <w:rPr>
          <w:b/>
          <w:bCs/>
          <w:sz w:val="34"/>
          <w:szCs w:val="34"/>
        </w:rPr>
      </w:pPr>
      <w:bookmarkStart w:id="6" w:name="_8u90y6p5sjy2" w:colFirst="0" w:colLast="0"/>
      <w:bookmarkEnd w:id="6"/>
      <w:r>
        <w:rPr>
          <w:b/>
          <w:bCs/>
          <w:sz w:val="34"/>
          <w:szCs w:val="34"/>
        </w:rPr>
        <w:lastRenderedPageBreak/>
        <w:t>Shared Space Confidentiality Acknowledgment</w:t>
      </w:r>
    </w:p>
    <w:p w14:paraId="0000001A" w14:textId="77777777" w:rsidR="00F06C8D" w:rsidRDefault="004D700C">
      <w:pPr>
        <w:spacing w:before="240" w:after="240"/>
      </w:pPr>
      <w:r>
        <w:t>Practice/Provider Name: __________________________</w:t>
      </w:r>
      <w:r>
        <w:br/>
        <w:t>Staff Member Name: __________________________</w:t>
      </w:r>
    </w:p>
    <w:p w14:paraId="0000001B" w14:textId="77777777" w:rsidR="00F06C8D" w:rsidRDefault="004D700C">
      <w:pPr>
        <w:spacing w:before="240" w:after="240"/>
      </w:pPr>
      <w:r>
        <w:rPr>
          <w:b/>
          <w:bCs/>
        </w:rPr>
        <w:t>Purpose</w:t>
      </w:r>
      <w:r>
        <w:rPr>
          <w:b/>
          <w:bCs/>
        </w:rPr>
        <w:br/>
      </w:r>
      <w:r>
        <w:t>This acknowledgment outlines confidentiality expectations for individuals working in or around a shared office environment where clients may be present.</w:t>
      </w:r>
    </w:p>
    <w:p w14:paraId="0000001C" w14:textId="77777777" w:rsidR="00F06C8D" w:rsidRDefault="004D700C">
      <w:pPr>
        <w:spacing w:before="240" w:after="240"/>
      </w:pPr>
      <w:r>
        <w:rPr>
          <w:b/>
          <w:bCs/>
        </w:rPr>
        <w:t>Confidentiality Expectations</w:t>
      </w:r>
      <w:r>
        <w:rPr>
          <w:b/>
          <w:bCs/>
        </w:rPr>
        <w:br/>
      </w:r>
      <w:r>
        <w:t>The undersigned acknowledges and agrees to the following:</w:t>
      </w:r>
    </w:p>
    <w:p w14:paraId="0000001D" w14:textId="77777777" w:rsidR="00F06C8D" w:rsidRDefault="004D700C">
      <w:pPr>
        <w:numPr>
          <w:ilvl w:val="0"/>
          <w:numId w:val="1"/>
        </w:numPr>
        <w:spacing w:before="240"/>
      </w:pPr>
      <w:r>
        <w:t xml:space="preserve">Client privacy must be </w:t>
      </w:r>
      <w:proofErr w:type="gramStart"/>
      <w:r>
        <w:t>respected at all times</w:t>
      </w:r>
      <w:proofErr w:type="gramEnd"/>
      <w:r>
        <w:t>, including situations involving incidental exposure (e.g., hearing a name, seeing a client in the waiting area)</w:t>
      </w:r>
    </w:p>
    <w:p w14:paraId="0000001E" w14:textId="77777777" w:rsidR="00F06C8D" w:rsidRDefault="004D700C">
      <w:pPr>
        <w:numPr>
          <w:ilvl w:val="0"/>
          <w:numId w:val="1"/>
        </w:numPr>
      </w:pPr>
      <w:r>
        <w:t>No client names, identities, or presence in the office will be confirmed, discussed, or disclosed to any other individual</w:t>
      </w:r>
    </w:p>
    <w:p w14:paraId="0000001F" w14:textId="77777777" w:rsidR="00F06C8D" w:rsidRDefault="004D700C">
      <w:pPr>
        <w:numPr>
          <w:ilvl w:val="0"/>
          <w:numId w:val="1"/>
        </w:numPr>
      </w:pPr>
      <w:r>
        <w:t>No information observed or overheard within the office environment will be shared, whether inside or outside of the practice</w:t>
      </w:r>
    </w:p>
    <w:p w14:paraId="00000020" w14:textId="77777777" w:rsidR="00F06C8D" w:rsidRDefault="004D700C">
      <w:pPr>
        <w:numPr>
          <w:ilvl w:val="0"/>
          <w:numId w:val="1"/>
        </w:numPr>
      </w:pPr>
      <w:r>
        <w:t>The staff member will not access, open, review, or handle any records, mail, faxes, or materials that may contain client information unless explicitly authorized</w:t>
      </w:r>
    </w:p>
    <w:p w14:paraId="00000021" w14:textId="77777777" w:rsidR="00F06C8D" w:rsidRDefault="004D700C">
      <w:pPr>
        <w:numPr>
          <w:ilvl w:val="0"/>
          <w:numId w:val="1"/>
        </w:numPr>
        <w:spacing w:after="240"/>
      </w:pPr>
      <w:r>
        <w:t xml:space="preserve">The staff </w:t>
      </w:r>
      <w:proofErr w:type="gramStart"/>
      <w:r>
        <w:t>member</w:t>
      </w:r>
      <w:proofErr w:type="gramEnd"/>
      <w:r>
        <w:t xml:space="preserve"> will not engage in conversations that could reveal or imply a client’s relationship with any therapist or provider in the space</w:t>
      </w:r>
    </w:p>
    <w:p w14:paraId="00000022" w14:textId="77777777" w:rsidR="00F06C8D" w:rsidRDefault="004D700C">
      <w:pPr>
        <w:spacing w:before="240" w:after="240"/>
      </w:pPr>
      <w:r>
        <w:rPr>
          <w:b/>
          <w:bCs/>
        </w:rPr>
        <w:t>Scope of Role</w:t>
      </w:r>
      <w:r>
        <w:rPr>
          <w:b/>
          <w:bCs/>
        </w:rPr>
        <w:br/>
      </w:r>
      <w:r>
        <w:t>The staff member understands that they are not functioning in any role that involves handling Protected Health Information (PHI) on behalf of the above-named provider. Any incidental exposure does not authorize access or use of such information.</w:t>
      </w:r>
    </w:p>
    <w:p w14:paraId="00000023" w14:textId="77777777" w:rsidR="00F06C8D" w:rsidRDefault="004D700C">
      <w:pPr>
        <w:spacing w:before="240" w:after="240"/>
      </w:pPr>
      <w:r>
        <w:rPr>
          <w:b/>
          <w:bCs/>
        </w:rPr>
        <w:t>Acknowledgment</w:t>
      </w:r>
      <w:r>
        <w:rPr>
          <w:b/>
          <w:bCs/>
        </w:rPr>
        <w:br/>
      </w:r>
      <w:r>
        <w:t xml:space="preserve">By signing below, the staff </w:t>
      </w:r>
      <w:proofErr w:type="gramStart"/>
      <w:r>
        <w:t>member agrees</w:t>
      </w:r>
      <w:proofErr w:type="gramEnd"/>
      <w:r>
        <w:t xml:space="preserve"> to uphold these confidentiality expectations.</w:t>
      </w:r>
    </w:p>
    <w:p w14:paraId="00000024" w14:textId="77777777" w:rsidR="00F06C8D" w:rsidRDefault="004D700C">
      <w:pPr>
        <w:spacing w:before="240" w:after="240"/>
      </w:pPr>
      <w:r>
        <w:t xml:space="preserve">Staff Member </w:t>
      </w:r>
      <w:proofErr w:type="gramStart"/>
      <w:r>
        <w:t>Signature: _</w:t>
      </w:r>
      <w:proofErr w:type="gramEnd"/>
      <w:r>
        <w:t>_________________________</w:t>
      </w:r>
      <w:r>
        <w:br/>
        <w:t>Date: __________________________</w:t>
      </w:r>
    </w:p>
    <w:p w14:paraId="00000025" w14:textId="77777777" w:rsidR="00F06C8D" w:rsidRDefault="004D700C">
      <w:pPr>
        <w:spacing w:before="240" w:after="240"/>
      </w:pPr>
      <w:r>
        <w:t>Provider Signature: __________________________</w:t>
      </w:r>
      <w:r>
        <w:br/>
        <w:t xml:space="preserve">Organization/Practice Name (if different): __________________________ </w:t>
      </w:r>
      <w:r>
        <w:br/>
        <w:t>Date: __________________________</w:t>
      </w:r>
    </w:p>
    <w:p w14:paraId="00000026" w14:textId="77777777" w:rsidR="00F06C8D" w:rsidRDefault="004D700C">
      <w:r>
        <w:pict w14:anchorId="538AD229">
          <v:rect id="_x0000_i1026" style="width:0;height:1.5pt" o:hralign="center" o:hrstd="t" o:hr="t" fillcolor="#a0a0a0" stroked="f"/>
        </w:pict>
      </w:r>
    </w:p>
    <w:p w14:paraId="00000027" w14:textId="77777777" w:rsidR="00F06C8D" w:rsidRDefault="004D700C">
      <w:pPr>
        <w:spacing w:before="240" w:after="240"/>
        <w:rPr>
          <w:b/>
          <w:bCs/>
        </w:rPr>
      </w:pPr>
      <w:r>
        <w:br w:type="page"/>
      </w:r>
    </w:p>
    <w:p w14:paraId="00000028" w14:textId="77777777" w:rsidR="00F06C8D" w:rsidRDefault="004D700C">
      <w:pPr>
        <w:pStyle w:val="Heading2"/>
        <w:spacing w:before="240" w:after="240"/>
        <w:rPr>
          <w:b/>
          <w:bCs/>
          <w:sz w:val="34"/>
          <w:szCs w:val="34"/>
        </w:rPr>
      </w:pPr>
      <w:bookmarkStart w:id="7" w:name="_q753b2dthibq" w:colFirst="0" w:colLast="0"/>
      <w:bookmarkEnd w:id="7"/>
      <w:r>
        <w:rPr>
          <w:b/>
          <w:bCs/>
          <w:sz w:val="34"/>
          <w:szCs w:val="34"/>
        </w:rPr>
        <w:lastRenderedPageBreak/>
        <w:t>Quick Compliance Note</w:t>
      </w:r>
    </w:p>
    <w:p w14:paraId="00000029" w14:textId="77777777" w:rsidR="00F06C8D" w:rsidRDefault="004D700C">
      <w:pPr>
        <w:spacing w:before="240" w:after="240"/>
      </w:pPr>
      <w:r>
        <w:t>Working in a shared office space does not automatically create a Business Associate relationship.</w:t>
      </w:r>
    </w:p>
    <w:p w14:paraId="0000002A" w14:textId="77777777" w:rsidR="00F06C8D" w:rsidRDefault="004D700C">
      <w:pPr>
        <w:spacing w:before="240" w:after="240"/>
      </w:pPr>
      <w:r>
        <w:t>What matters is whether another party is:</w:t>
      </w:r>
    </w:p>
    <w:p w14:paraId="0000002B" w14:textId="77777777" w:rsidR="00F06C8D" w:rsidRDefault="004D700C">
      <w:pPr>
        <w:numPr>
          <w:ilvl w:val="0"/>
          <w:numId w:val="2"/>
        </w:numPr>
        <w:spacing w:before="240"/>
      </w:pPr>
      <w:r>
        <w:t>Creating</w:t>
      </w:r>
    </w:p>
    <w:p w14:paraId="0000002C" w14:textId="77777777" w:rsidR="00F06C8D" w:rsidRDefault="004D700C">
      <w:pPr>
        <w:numPr>
          <w:ilvl w:val="0"/>
          <w:numId w:val="2"/>
        </w:numPr>
      </w:pPr>
      <w:r>
        <w:t>Receiving</w:t>
      </w:r>
    </w:p>
    <w:p w14:paraId="0000002D" w14:textId="77777777" w:rsidR="00F06C8D" w:rsidRDefault="004D700C">
      <w:pPr>
        <w:numPr>
          <w:ilvl w:val="0"/>
          <w:numId w:val="2"/>
        </w:numPr>
      </w:pPr>
      <w:r>
        <w:t>Maintaining</w:t>
      </w:r>
    </w:p>
    <w:p w14:paraId="0000002E" w14:textId="77777777" w:rsidR="00F06C8D" w:rsidRDefault="004D700C">
      <w:pPr>
        <w:numPr>
          <w:ilvl w:val="0"/>
          <w:numId w:val="2"/>
        </w:numPr>
        <w:spacing w:after="240"/>
      </w:pPr>
      <w:r>
        <w:t>Transmitting</w:t>
      </w:r>
    </w:p>
    <w:p w14:paraId="0000002F" w14:textId="77777777" w:rsidR="00F06C8D" w:rsidRDefault="004D700C">
      <w:pPr>
        <w:spacing w:before="240" w:after="240"/>
      </w:pPr>
      <w:r>
        <w:t>Protected Health Information (PHI) on your behalf.</w:t>
      </w:r>
    </w:p>
    <w:p w14:paraId="00000030" w14:textId="77777777" w:rsidR="00F06C8D" w:rsidRDefault="004D700C">
      <w:pPr>
        <w:spacing w:before="240" w:after="240"/>
      </w:pPr>
      <w:r>
        <w:t>If not, a Business Associate Agreement may not apply. However, confidentiality expectations should still be clearly defined and documented.</w:t>
      </w:r>
    </w:p>
    <w:p w14:paraId="00000031" w14:textId="77777777" w:rsidR="00F06C8D" w:rsidRDefault="004D700C">
      <w:r>
        <w:pict w14:anchorId="1B20A95A">
          <v:rect id="_x0000_i1027" style="width:0;height:1.5pt" o:hralign="center" o:hrstd="t" o:hr="t" fillcolor="#a0a0a0" stroked="f"/>
        </w:pict>
      </w:r>
    </w:p>
    <w:p w14:paraId="00000032" w14:textId="77777777" w:rsidR="00F06C8D" w:rsidRDefault="004D700C">
      <w:pPr>
        <w:spacing w:before="240" w:after="240"/>
      </w:pPr>
      <w:r>
        <w:t>Guardian Clinical Essentials™</w:t>
      </w:r>
      <w:r>
        <w:br/>
        <w:t>www.guardianclinicalessentials.com</w:t>
      </w:r>
      <w:r>
        <w:br/>
        <w:t>For educational and informational use only. This material is not legal advice. It is intended for internal use only and may not be resold, shared, or redistributed without permission.</w:t>
      </w:r>
    </w:p>
    <w:p w14:paraId="00000033" w14:textId="77777777" w:rsidR="00F06C8D" w:rsidRDefault="00F06C8D">
      <w:pPr>
        <w:spacing w:before="240" w:after="240"/>
      </w:pPr>
    </w:p>
    <w:p w14:paraId="00000034" w14:textId="77777777" w:rsidR="00F06C8D" w:rsidRDefault="00F06C8D"/>
    <w:sectPr w:rsidR="00F06C8D">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76A5C" w14:textId="77777777" w:rsidR="004D700C" w:rsidRDefault="004D700C">
      <w:pPr>
        <w:spacing w:line="240" w:lineRule="auto"/>
      </w:pPr>
      <w:r>
        <w:separator/>
      </w:r>
    </w:p>
  </w:endnote>
  <w:endnote w:type="continuationSeparator" w:id="0">
    <w:p w14:paraId="7CD313E1" w14:textId="77777777" w:rsidR="004D700C" w:rsidRDefault="004D70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F651B8-014E-4976-9016-43454B5767EF}"/>
  </w:font>
  <w:font w:name="Cambria">
    <w:panose1 w:val="02040503050406030204"/>
    <w:charset w:val="00"/>
    <w:family w:val="roman"/>
    <w:pitch w:val="variable"/>
    <w:sig w:usb0="E00006FF" w:usb1="420024FF" w:usb2="02000000" w:usb3="00000000" w:csb0="0000019F" w:csb1="00000000"/>
    <w:embedRegular r:id="rId2" w:fontKey="{36ECE81F-73FF-48A6-8D62-27734BF3E0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F06C8D" w:rsidRDefault="004D700C">
    <w:pPr>
      <w:jc w:val="center"/>
    </w:pPr>
    <w:r>
      <w:rPr>
        <w:sz w:val="16"/>
        <w:szCs w:val="16"/>
      </w:rPr>
      <w:t xml:space="preserve">Licensed for internal use of </w:t>
    </w:r>
    <w:r>
      <w:rPr>
        <w:sz w:val="16"/>
        <w:szCs w:val="16"/>
        <w:highlight w:val="yellow"/>
      </w:rPr>
      <w:t>(Business Name)</w:t>
    </w:r>
    <w:r>
      <w:rPr>
        <w:sz w:val="16"/>
        <w:szCs w:val="16"/>
      </w:rPr>
      <w:t xml:space="preserve">. | © 2026 Guardian Clinical Essentials, LLC ver. 1.0. All rights reserved. </w:t>
    </w:r>
    <w:r>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FEB71" w14:textId="77777777" w:rsidR="004D700C" w:rsidRDefault="004D700C">
      <w:pPr>
        <w:spacing w:line="240" w:lineRule="auto"/>
      </w:pPr>
      <w:r>
        <w:separator/>
      </w:r>
    </w:p>
  </w:footnote>
  <w:footnote w:type="continuationSeparator" w:id="0">
    <w:p w14:paraId="0326A2D9" w14:textId="77777777" w:rsidR="004D700C" w:rsidRDefault="004D700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46B94"/>
    <w:multiLevelType w:val="multilevel"/>
    <w:tmpl w:val="D9229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C25B98"/>
    <w:multiLevelType w:val="multilevel"/>
    <w:tmpl w:val="538ED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104819"/>
    <w:multiLevelType w:val="multilevel"/>
    <w:tmpl w:val="32707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7E35A5"/>
    <w:multiLevelType w:val="multilevel"/>
    <w:tmpl w:val="779AB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42608">
    <w:abstractNumId w:val="1"/>
  </w:num>
  <w:num w:numId="2" w16cid:durableId="1552426275">
    <w:abstractNumId w:val="0"/>
  </w:num>
  <w:num w:numId="3" w16cid:durableId="981157005">
    <w:abstractNumId w:val="3"/>
  </w:num>
  <w:num w:numId="4" w16cid:durableId="8131859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C8D"/>
    <w:rsid w:val="004D700C"/>
    <w:rsid w:val="005013AA"/>
    <w:rsid w:val="00BF5279"/>
    <w:rsid w:val="00F06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11A10"/>
  <w15:docId w15:val="{749089D1-9B4D-45F4-98B1-C3F59EA5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BF52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682</Words>
  <Characters>4037</Characters>
  <Application>Microsoft Office Word</Application>
  <DocSecurity>0</DocSecurity>
  <Lines>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Space Confidentiality Acknowledgment</dc:title>
  <dc:creator>Guardian Clinical Essentials</dc:creator>
  <cp:lastModifiedBy>Samantha Schalk</cp:lastModifiedBy>
  <cp:revision>2</cp:revision>
  <dcterms:created xsi:type="dcterms:W3CDTF">2026-05-01T06:10:00Z</dcterms:created>
  <dcterms:modified xsi:type="dcterms:W3CDTF">2026-05-01T06:10:00Z</dcterms:modified>
</cp:coreProperties>
</file>